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CF" w:rsidRDefault="003150CF" w:rsidP="003150CF">
      <w:pPr>
        <w:spacing w:line="296" w:lineRule="exact"/>
        <w:rPr>
          <w:sz w:val="24"/>
          <w:szCs w:val="24"/>
        </w:rPr>
      </w:pPr>
    </w:p>
    <w:p w:rsidR="003150CF" w:rsidRDefault="003150CF" w:rsidP="003150CF">
      <w:pPr>
        <w:ind w:left="1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LAMPIRAN</w:t>
      </w:r>
    </w:p>
    <w:p w:rsidR="003150CF" w:rsidRDefault="003150CF" w:rsidP="003150CF">
      <w:pPr>
        <w:spacing w:line="32" w:lineRule="exact"/>
        <w:rPr>
          <w:sz w:val="24"/>
          <w:szCs w:val="24"/>
        </w:rPr>
      </w:pPr>
    </w:p>
    <w:p w:rsidR="003150CF" w:rsidRDefault="003150CF" w:rsidP="003150CF">
      <w:pPr>
        <w:tabs>
          <w:tab w:val="left" w:pos="4060"/>
        </w:tabs>
        <w:ind w:left="1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PERATURAN DAERAH NOMOR</w:t>
      </w:r>
      <w:r w:rsidR="00F010CF">
        <w:rPr>
          <w:sz w:val="20"/>
          <w:szCs w:val="20"/>
        </w:rPr>
        <w:t xml:space="preserve">  </w:t>
      </w:r>
      <w:r w:rsidR="00F010CF">
        <w:rPr>
          <w:sz w:val="24"/>
          <w:szCs w:val="24"/>
        </w:rPr>
        <w:t xml:space="preserve">15 </w:t>
      </w:r>
      <w:r>
        <w:rPr>
          <w:rFonts w:ascii="Bookman Old Style" w:eastAsia="Bookman Old Style" w:hAnsi="Bookman Old Style" w:cs="Bookman Old Style"/>
          <w:sz w:val="23"/>
          <w:szCs w:val="23"/>
        </w:rPr>
        <w:t>TAHUN 2017</w:t>
      </w:r>
    </w:p>
    <w:p w:rsidR="003150CF" w:rsidRDefault="003150CF" w:rsidP="003150CF">
      <w:pPr>
        <w:spacing w:line="1" w:lineRule="exact"/>
        <w:rPr>
          <w:sz w:val="24"/>
          <w:szCs w:val="24"/>
        </w:rPr>
      </w:pPr>
    </w:p>
    <w:p w:rsidR="003150CF" w:rsidRDefault="003150CF" w:rsidP="003150CF">
      <w:pPr>
        <w:ind w:left="1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</w:p>
    <w:p w:rsidR="003150CF" w:rsidRDefault="003150CF" w:rsidP="003150CF">
      <w:pPr>
        <w:spacing w:line="2" w:lineRule="exact"/>
        <w:rPr>
          <w:sz w:val="24"/>
          <w:szCs w:val="24"/>
        </w:rPr>
      </w:pPr>
    </w:p>
    <w:p w:rsidR="003150CF" w:rsidRDefault="003150CF" w:rsidP="003150CF">
      <w:pPr>
        <w:ind w:left="1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PENGELOLAAN BARANG MILIK DAERAH</w:t>
      </w:r>
    </w:p>
    <w:p w:rsidR="003150CF" w:rsidRDefault="003150CF" w:rsidP="003150CF">
      <w:pPr>
        <w:spacing w:line="249" w:lineRule="exact"/>
        <w:rPr>
          <w:sz w:val="24"/>
          <w:szCs w:val="24"/>
        </w:rPr>
      </w:pPr>
    </w:p>
    <w:p w:rsidR="003150CF" w:rsidRDefault="003150CF" w:rsidP="003150CF">
      <w:pPr>
        <w:numPr>
          <w:ilvl w:val="0"/>
          <w:numId w:val="1"/>
        </w:numPr>
        <w:tabs>
          <w:tab w:val="left" w:pos="560"/>
        </w:tabs>
        <w:ind w:left="560" w:hanging="55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STRUKTUR PEJABAT PENGELOLA BARANG MILIK DAERAH</w:t>
      </w:r>
    </w:p>
    <w:p w:rsidR="003150CF" w:rsidRDefault="003150CF" w:rsidP="003150C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429260</wp:posOffset>
            </wp:positionV>
            <wp:extent cx="9277985" cy="3840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985" cy="384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38" w:lineRule="exact"/>
        <w:rPr>
          <w:sz w:val="24"/>
          <w:szCs w:val="24"/>
        </w:rPr>
      </w:pPr>
    </w:p>
    <w:p w:rsidR="003150CF" w:rsidRDefault="003150CF" w:rsidP="003150CF">
      <w:pPr>
        <w:ind w:left="43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7"/>
          <w:szCs w:val="17"/>
        </w:rPr>
        <w:t>STRUKTUR PEJABAT PENGELOLA BARANG MILIK DAERAH</w:t>
      </w: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17" w:lineRule="exact"/>
        <w:rPr>
          <w:sz w:val="24"/>
          <w:szCs w:val="24"/>
        </w:rPr>
      </w:pPr>
    </w:p>
    <w:p w:rsidR="003150CF" w:rsidRDefault="003150CF" w:rsidP="003150CF">
      <w:pPr>
        <w:ind w:left="64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2"/>
          <w:szCs w:val="12"/>
          <w:u w:val="single"/>
        </w:rPr>
        <w:t>Bupati</w:t>
      </w:r>
    </w:p>
    <w:p w:rsidR="003150CF" w:rsidRDefault="003150CF" w:rsidP="003150CF">
      <w:pPr>
        <w:spacing w:line="53" w:lineRule="exact"/>
        <w:rPr>
          <w:sz w:val="24"/>
          <w:szCs w:val="24"/>
        </w:rPr>
      </w:pPr>
    </w:p>
    <w:p w:rsidR="003150CF" w:rsidRDefault="003150CF" w:rsidP="003150CF">
      <w:pPr>
        <w:ind w:left="56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1"/>
          <w:szCs w:val="11"/>
        </w:rPr>
        <w:t>PemegangKekuasaanPengelolaan</w:t>
      </w:r>
    </w:p>
    <w:p w:rsidR="003150CF" w:rsidRDefault="003150CF" w:rsidP="003150CF">
      <w:pPr>
        <w:spacing w:line="25" w:lineRule="exact"/>
        <w:rPr>
          <w:sz w:val="24"/>
          <w:szCs w:val="24"/>
        </w:rPr>
      </w:pPr>
    </w:p>
    <w:p w:rsidR="003150CF" w:rsidRDefault="003150CF" w:rsidP="003150CF">
      <w:pPr>
        <w:ind w:left="61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1"/>
          <w:szCs w:val="11"/>
        </w:rPr>
        <w:t>BarangMilik Daerah</w:t>
      </w:r>
    </w:p>
    <w:p w:rsidR="003150CF" w:rsidRDefault="003150CF" w:rsidP="003150CF">
      <w:pPr>
        <w:spacing w:line="342" w:lineRule="exact"/>
        <w:rPr>
          <w:sz w:val="24"/>
          <w:szCs w:val="24"/>
        </w:rPr>
      </w:pPr>
    </w:p>
    <w:p w:rsidR="003150CF" w:rsidRDefault="003150CF" w:rsidP="003150CF">
      <w:pPr>
        <w:ind w:left="61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2"/>
          <w:szCs w:val="12"/>
          <w:u w:val="single"/>
        </w:rPr>
        <w:t>Sekretaris Daerah</w:t>
      </w:r>
    </w:p>
    <w:p w:rsidR="003150CF" w:rsidRDefault="003150CF" w:rsidP="003150CF">
      <w:pPr>
        <w:spacing w:line="30" w:lineRule="exact"/>
        <w:rPr>
          <w:sz w:val="24"/>
          <w:szCs w:val="24"/>
        </w:rPr>
      </w:pPr>
    </w:p>
    <w:p w:rsidR="003150CF" w:rsidRDefault="003150CF" w:rsidP="003150CF">
      <w:pPr>
        <w:ind w:left="62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11"/>
          <w:szCs w:val="11"/>
        </w:rPr>
        <w:t>PengelolaBarang</w:t>
      </w:r>
    </w:p>
    <w:p w:rsidR="003150CF" w:rsidRDefault="003150CF" w:rsidP="003150CF">
      <w:pPr>
        <w:spacing w:line="100" w:lineRule="exact"/>
        <w:rPr>
          <w:sz w:val="24"/>
          <w:szCs w:val="24"/>
        </w:rPr>
      </w:pPr>
    </w:p>
    <w:p w:rsidR="003150CF" w:rsidRDefault="003150CF" w:rsidP="003150CF">
      <w:pPr>
        <w:ind w:left="19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9"/>
          <w:szCs w:val="9"/>
        </w:rPr>
        <w:t>`</w:t>
      </w: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00" w:lineRule="exact"/>
        <w:rPr>
          <w:sz w:val="24"/>
          <w:szCs w:val="24"/>
        </w:rPr>
      </w:pPr>
    </w:p>
    <w:p w:rsidR="003150CF" w:rsidRDefault="003150CF" w:rsidP="003150CF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00"/>
        <w:gridCol w:w="780"/>
        <w:gridCol w:w="880"/>
        <w:gridCol w:w="30"/>
        <w:gridCol w:w="100"/>
        <w:gridCol w:w="1680"/>
        <w:gridCol w:w="220"/>
        <w:gridCol w:w="1240"/>
        <w:gridCol w:w="80"/>
        <w:gridCol w:w="30"/>
        <w:gridCol w:w="720"/>
        <w:gridCol w:w="1060"/>
        <w:gridCol w:w="30"/>
        <w:gridCol w:w="100"/>
        <w:gridCol w:w="1800"/>
        <w:gridCol w:w="120"/>
        <w:gridCol w:w="800"/>
        <w:gridCol w:w="40"/>
        <w:gridCol w:w="1880"/>
        <w:gridCol w:w="40"/>
        <w:gridCol w:w="1240"/>
        <w:gridCol w:w="30"/>
      </w:tblGrid>
      <w:tr w:rsidR="003150CF" w:rsidTr="005C7A13">
        <w:trPr>
          <w:trHeight w:val="161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2"/>
                <w:szCs w:val="12"/>
                <w:u w:val="single"/>
              </w:rPr>
              <w:t>Kepala OPD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2"/>
                <w:szCs w:val="12"/>
                <w:u w:val="single"/>
              </w:rPr>
              <w:t>Kepala OPD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2"/>
                <w:szCs w:val="12"/>
                <w:u w:val="single"/>
              </w:rPr>
              <w:t>Kepala OPD</w:t>
            </w: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3150C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2"/>
                <w:szCs w:val="12"/>
                <w:u w:val="single"/>
              </w:rPr>
              <w:t>KepalaOPD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gridSpan w:val="5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2"/>
                <w:szCs w:val="12"/>
                <w:u w:val="single"/>
              </w:rPr>
              <w:t>KepalaPejabatPengelolaKeuangan Daerah</w:t>
            </w: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2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2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left="4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PejabatPenatausahaanBarang</w:t>
            </w: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52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79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8"/>
                <w:szCs w:val="8"/>
              </w:rPr>
              <w:t>PejabatPenatausahaan</w:t>
            </w: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79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8"/>
                <w:szCs w:val="8"/>
              </w:rPr>
              <w:t>PejabatPenatausahaan</w:t>
            </w: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7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8"/>
                <w:szCs w:val="8"/>
              </w:rPr>
              <w:t>PejabatPenatausahaanPengguna</w:t>
            </w: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79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8"/>
                <w:szCs w:val="8"/>
              </w:rPr>
              <w:t>PejabatPenatausahaanPengguna</w:t>
            </w: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17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PenggunaBarang</w:t>
            </w: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Barang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Barang</w:t>
            </w: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10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21"/>
        </w:trPr>
        <w:tc>
          <w:tcPr>
            <w:tcW w:w="12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3150CF" w:rsidRDefault="003150CF" w:rsidP="005C7A13">
            <w:pPr>
              <w:ind w:left="24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PengurusBarangPengelola</w:t>
            </w: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222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PengurusBarangPengguna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PengurusBarangPengguna</w:t>
            </w: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PengurusBarangPengguna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PengurusBarangPengguna</w:t>
            </w: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Merge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30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tcBorders>
              <w:top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97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KuasaPengguna</w:t>
            </w:r>
          </w:p>
        </w:tc>
        <w:tc>
          <w:tcPr>
            <w:tcW w:w="880" w:type="dxa"/>
            <w:gridSpan w:val="2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PembantuPengurusBarang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97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KuasaPengguna</w:t>
            </w:r>
          </w:p>
        </w:tc>
        <w:tc>
          <w:tcPr>
            <w:tcW w:w="820" w:type="dxa"/>
            <w:gridSpan w:val="3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PembantuPengurusBarang</w:t>
            </w: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68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Barang</w:t>
            </w: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Barang</w:t>
            </w: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51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60"/>
        </w:trPr>
        <w:tc>
          <w:tcPr>
            <w:tcW w:w="12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3150CF" w:rsidRDefault="003150CF" w:rsidP="005C7A1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62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150CF" w:rsidRDefault="003150CF" w:rsidP="005C7A13">
            <w:pPr>
              <w:ind w:left="2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PembantuPengurusBarang</w:t>
            </w: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0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101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</w:t>
            </w:r>
          </w:p>
        </w:tc>
        <w:tc>
          <w:tcPr>
            <w:tcW w:w="880" w:type="dxa"/>
            <w:gridSpan w:val="2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spacing w:line="101" w:lineRule="exact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PengurusBarang</w:t>
            </w:r>
          </w:p>
        </w:tc>
        <w:tc>
          <w:tcPr>
            <w:tcW w:w="820" w:type="dxa"/>
            <w:gridSpan w:val="3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  <w:tr w:rsidR="003150CF" w:rsidTr="005C7A13">
        <w:trPr>
          <w:trHeight w:val="11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Pembantu</w:t>
            </w: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0CF" w:rsidRDefault="003150CF" w:rsidP="005C7A13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9"/>
                <w:szCs w:val="9"/>
              </w:rPr>
              <w:t>Pembantu</w:t>
            </w:r>
          </w:p>
        </w:tc>
        <w:tc>
          <w:tcPr>
            <w:tcW w:w="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3150CF" w:rsidRDefault="003150CF" w:rsidP="005C7A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0CF" w:rsidRDefault="003150CF" w:rsidP="005C7A13">
            <w:pPr>
              <w:rPr>
                <w:sz w:val="1"/>
                <w:szCs w:val="1"/>
              </w:rPr>
            </w:pPr>
          </w:p>
        </w:tc>
      </w:tr>
    </w:tbl>
    <w:p w:rsidR="003150CF" w:rsidRDefault="003150CF" w:rsidP="003150CF">
      <w:pPr>
        <w:spacing w:line="174" w:lineRule="exact"/>
        <w:rPr>
          <w:sz w:val="24"/>
          <w:szCs w:val="24"/>
        </w:rPr>
      </w:pPr>
    </w:p>
    <w:p w:rsidR="003150CF" w:rsidRDefault="003150CF" w:rsidP="003150CF">
      <w:pPr>
        <w:ind w:left="1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9"/>
          <w:szCs w:val="9"/>
        </w:rPr>
        <w:t>Ket :</w:t>
      </w:r>
    </w:p>
    <w:p w:rsidR="003150CF" w:rsidRDefault="003150CF" w:rsidP="003150CF">
      <w:pPr>
        <w:spacing w:line="144" w:lineRule="exact"/>
        <w:rPr>
          <w:sz w:val="24"/>
          <w:szCs w:val="24"/>
        </w:rPr>
      </w:pPr>
    </w:p>
    <w:p w:rsidR="00A07A32" w:rsidRDefault="00A07A32">
      <w:bookmarkStart w:id="0" w:name="_GoBack"/>
      <w:bookmarkEnd w:id="0"/>
    </w:p>
    <w:sectPr w:rsidR="00A07A32" w:rsidSect="003150CF">
      <w:pgSz w:w="18722" w:h="12242" w:orient="landscape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24BA"/>
    <w:multiLevelType w:val="hybridMultilevel"/>
    <w:tmpl w:val="5F4C5744"/>
    <w:lvl w:ilvl="0" w:tplc="5186E68A">
      <w:start w:val="1"/>
      <w:numFmt w:val="upperLetter"/>
      <w:lvlText w:val="%1."/>
      <w:lvlJc w:val="left"/>
    </w:lvl>
    <w:lvl w:ilvl="1" w:tplc="F8D81644">
      <w:numFmt w:val="decimal"/>
      <w:lvlText w:val=""/>
      <w:lvlJc w:val="left"/>
    </w:lvl>
    <w:lvl w:ilvl="2" w:tplc="7E98ECEC">
      <w:numFmt w:val="decimal"/>
      <w:lvlText w:val=""/>
      <w:lvlJc w:val="left"/>
    </w:lvl>
    <w:lvl w:ilvl="3" w:tplc="A950FBE2">
      <w:numFmt w:val="decimal"/>
      <w:lvlText w:val=""/>
      <w:lvlJc w:val="left"/>
    </w:lvl>
    <w:lvl w:ilvl="4" w:tplc="A6964D12">
      <w:numFmt w:val="decimal"/>
      <w:lvlText w:val=""/>
      <w:lvlJc w:val="left"/>
    </w:lvl>
    <w:lvl w:ilvl="5" w:tplc="FB6AB3C8">
      <w:numFmt w:val="decimal"/>
      <w:lvlText w:val=""/>
      <w:lvlJc w:val="left"/>
    </w:lvl>
    <w:lvl w:ilvl="6" w:tplc="6EFAEB66">
      <w:numFmt w:val="decimal"/>
      <w:lvlText w:val=""/>
      <w:lvlJc w:val="left"/>
    </w:lvl>
    <w:lvl w:ilvl="7" w:tplc="2E26CE38">
      <w:numFmt w:val="decimal"/>
      <w:lvlText w:val=""/>
      <w:lvlJc w:val="left"/>
    </w:lvl>
    <w:lvl w:ilvl="8" w:tplc="C1C683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150CF"/>
    <w:rsid w:val="00053153"/>
    <w:rsid w:val="00053CEC"/>
    <w:rsid w:val="001148C6"/>
    <w:rsid w:val="003150CF"/>
    <w:rsid w:val="005C7229"/>
    <w:rsid w:val="007A4281"/>
    <w:rsid w:val="00A07A32"/>
    <w:rsid w:val="00C45006"/>
    <w:rsid w:val="00DD42E8"/>
    <w:rsid w:val="00F010CF"/>
    <w:rsid w:val="00F5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C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C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2017-09-18T02:47:00Z</dcterms:created>
  <dcterms:modified xsi:type="dcterms:W3CDTF">2018-01-03T15:08:00Z</dcterms:modified>
</cp:coreProperties>
</file>